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7F955" w14:textId="35CC1B0E" w:rsidR="001A3E7C" w:rsidRPr="00C700E9" w:rsidRDefault="001A3E7C" w:rsidP="00DF76D4">
      <w:pPr>
        <w:spacing w:after="0" w:line="240" w:lineRule="auto"/>
        <w:rPr>
          <w:rFonts w:cstheme="minorHAnsi"/>
          <w:sz w:val="24"/>
          <w:szCs w:val="24"/>
        </w:rPr>
      </w:pPr>
    </w:p>
    <w:p w14:paraId="7236AD18" w14:textId="724D8240" w:rsidR="00C700E9" w:rsidRPr="00C700E9" w:rsidRDefault="00C700E9" w:rsidP="00C700E9">
      <w:pPr>
        <w:spacing w:after="0" w:line="240" w:lineRule="auto"/>
        <w:jc w:val="center"/>
        <w:rPr>
          <w:rFonts w:cstheme="minorHAnsi"/>
          <w:b/>
          <w:bCs/>
          <w:sz w:val="32"/>
          <w:szCs w:val="32"/>
        </w:rPr>
      </w:pPr>
      <w:r w:rsidRPr="00C700E9">
        <w:rPr>
          <w:rFonts w:cstheme="minorHAnsi"/>
          <w:b/>
          <w:bCs/>
          <w:sz w:val="32"/>
          <w:szCs w:val="32"/>
        </w:rPr>
        <w:t>APSA</w:t>
      </w:r>
      <w:r w:rsidR="0018462B">
        <w:rPr>
          <w:rFonts w:cstheme="minorHAnsi"/>
          <w:b/>
          <w:bCs/>
          <w:sz w:val="32"/>
          <w:szCs w:val="32"/>
        </w:rPr>
        <w:t>-</w:t>
      </w:r>
      <w:r w:rsidRPr="00C700E9">
        <w:rPr>
          <w:rFonts w:cstheme="minorHAnsi"/>
          <w:b/>
          <w:bCs/>
          <w:sz w:val="32"/>
          <w:szCs w:val="32"/>
        </w:rPr>
        <w:t>ANZSOG Policy Studies Prize</w:t>
      </w:r>
    </w:p>
    <w:p w14:paraId="79D4525F" w14:textId="6168F10F" w:rsidR="00C700E9" w:rsidRPr="00C700E9" w:rsidRDefault="00C700E9" w:rsidP="00C700E9">
      <w:pPr>
        <w:spacing w:after="0" w:line="240" w:lineRule="auto"/>
        <w:jc w:val="center"/>
        <w:rPr>
          <w:rFonts w:cstheme="minorHAnsi"/>
          <w:sz w:val="24"/>
          <w:szCs w:val="24"/>
        </w:rPr>
      </w:pPr>
    </w:p>
    <w:p w14:paraId="11F4B1AE" w14:textId="2E8A8B0D" w:rsidR="00C700E9" w:rsidRPr="004F0596" w:rsidRDefault="00C700E9" w:rsidP="00C700E9">
      <w:pPr>
        <w:spacing w:after="0" w:line="240" w:lineRule="auto"/>
        <w:jc w:val="center"/>
        <w:rPr>
          <w:rFonts w:cstheme="minorHAnsi"/>
          <w:b/>
          <w:bCs/>
          <w:sz w:val="28"/>
          <w:szCs w:val="28"/>
        </w:rPr>
      </w:pPr>
      <w:r w:rsidRPr="004F0596">
        <w:rPr>
          <w:rFonts w:cstheme="minorHAnsi"/>
          <w:b/>
          <w:bCs/>
          <w:sz w:val="28"/>
          <w:szCs w:val="28"/>
        </w:rPr>
        <w:t>Application Form</w:t>
      </w:r>
    </w:p>
    <w:p w14:paraId="140550A9" w14:textId="2FE81A51" w:rsidR="00A03BBB" w:rsidRDefault="00A03BBB" w:rsidP="00C700E9">
      <w:pPr>
        <w:spacing w:after="0" w:line="240" w:lineRule="auto"/>
        <w:jc w:val="center"/>
        <w:rPr>
          <w:rFonts w:cstheme="minorHAnsi"/>
          <w:b/>
          <w:bCs/>
          <w:sz w:val="24"/>
          <w:szCs w:val="24"/>
        </w:rPr>
      </w:pPr>
    </w:p>
    <w:p w14:paraId="76466466" w14:textId="77777777" w:rsidR="00A4649E" w:rsidRDefault="00A4649E" w:rsidP="00C700E9">
      <w:pPr>
        <w:spacing w:after="0" w:line="240" w:lineRule="auto"/>
        <w:jc w:val="center"/>
        <w:rPr>
          <w:rFonts w:cstheme="minorHAnsi"/>
          <w:b/>
          <w:bCs/>
          <w:sz w:val="24"/>
          <w:szCs w:val="24"/>
        </w:rPr>
      </w:pPr>
    </w:p>
    <w:p w14:paraId="3BE78858" w14:textId="57948877" w:rsidR="009D6112" w:rsidRPr="009D6112" w:rsidRDefault="009D6112" w:rsidP="009D6112">
      <w:pPr>
        <w:spacing w:after="0" w:line="240" w:lineRule="auto"/>
        <w:rPr>
          <w:rFonts w:cstheme="minorHAnsi"/>
          <w:b/>
          <w:bCs/>
          <w:sz w:val="24"/>
          <w:szCs w:val="24"/>
        </w:rPr>
      </w:pPr>
      <w:r w:rsidRPr="009D6112">
        <w:rPr>
          <w:rFonts w:cstheme="minorHAnsi"/>
          <w:b/>
          <w:bCs/>
          <w:sz w:val="24"/>
          <w:szCs w:val="24"/>
        </w:rPr>
        <w:t>Guidelines:</w:t>
      </w:r>
    </w:p>
    <w:p w14:paraId="3C6670D6" w14:textId="77777777" w:rsidR="009D6112" w:rsidRPr="009D6112" w:rsidRDefault="009D6112" w:rsidP="009D6112">
      <w:pPr>
        <w:spacing w:after="0" w:line="240" w:lineRule="auto"/>
        <w:rPr>
          <w:rFonts w:cstheme="minorHAnsi"/>
          <w:b/>
          <w:bCs/>
          <w:sz w:val="24"/>
          <w:szCs w:val="24"/>
        </w:rPr>
      </w:pPr>
    </w:p>
    <w:p w14:paraId="3F275AD3" w14:textId="3BC3C29C" w:rsidR="009D6112" w:rsidRPr="009D6112" w:rsidRDefault="00DA49C8" w:rsidP="009D6112">
      <w:pPr>
        <w:pStyle w:val="ListParagraph"/>
        <w:numPr>
          <w:ilvl w:val="0"/>
          <w:numId w:val="5"/>
        </w:numPr>
        <w:spacing w:after="120" w:line="240" w:lineRule="auto"/>
        <w:ind w:left="357" w:hanging="357"/>
        <w:contextualSpacing w:val="0"/>
        <w:rPr>
          <w:rFonts w:cstheme="minorHAnsi"/>
          <w:sz w:val="24"/>
          <w:szCs w:val="24"/>
        </w:rPr>
      </w:pPr>
      <w:r w:rsidRPr="00DA49C8">
        <w:rPr>
          <w:rFonts w:cstheme="minorHAnsi"/>
          <w:sz w:val="24"/>
          <w:szCs w:val="24"/>
        </w:rPr>
        <w:t>The Prize is awarded to the author of the best peer-reviewed article with a Policy Studies (public policy, social policy, public management, governance) focus, published online in early view or fully published by a journal in the previous calendar year (i.e. published in 202</w:t>
      </w:r>
      <w:r w:rsidR="00C4102C">
        <w:rPr>
          <w:rFonts w:cstheme="minorHAnsi"/>
          <w:sz w:val="24"/>
          <w:szCs w:val="24"/>
        </w:rPr>
        <w:t>4</w:t>
      </w:r>
      <w:r w:rsidRPr="00DA49C8">
        <w:rPr>
          <w:rFonts w:cstheme="minorHAnsi"/>
          <w:sz w:val="24"/>
          <w:szCs w:val="24"/>
        </w:rPr>
        <w:t xml:space="preserve"> for a prize awarded in 202</w:t>
      </w:r>
      <w:r w:rsidR="00C4102C">
        <w:rPr>
          <w:rFonts w:cstheme="minorHAnsi"/>
          <w:sz w:val="24"/>
          <w:szCs w:val="24"/>
        </w:rPr>
        <w:t>5</w:t>
      </w:r>
      <w:r w:rsidRPr="00DA49C8">
        <w:rPr>
          <w:rFonts w:cstheme="minorHAnsi"/>
          <w:sz w:val="24"/>
          <w:szCs w:val="24"/>
        </w:rPr>
        <w:t>).</w:t>
      </w:r>
    </w:p>
    <w:p w14:paraId="5AF691E5" w14:textId="19681C47" w:rsidR="009D6112" w:rsidRPr="009D6112" w:rsidRDefault="009D6112" w:rsidP="009D6112">
      <w:pPr>
        <w:pStyle w:val="ListParagraph"/>
        <w:numPr>
          <w:ilvl w:val="0"/>
          <w:numId w:val="5"/>
        </w:numPr>
        <w:spacing w:after="120" w:line="240" w:lineRule="auto"/>
        <w:ind w:left="357" w:hanging="357"/>
        <w:contextualSpacing w:val="0"/>
        <w:rPr>
          <w:rFonts w:cstheme="minorHAnsi"/>
          <w:sz w:val="24"/>
          <w:szCs w:val="24"/>
        </w:rPr>
      </w:pPr>
      <w:r w:rsidRPr="009D6112">
        <w:rPr>
          <w:rFonts w:cstheme="minorHAnsi"/>
          <w:sz w:val="24"/>
          <w:szCs w:val="24"/>
        </w:rPr>
        <w:t>To be eligible for the Prize, the nominated author must be a postgraduate student or an early career researcher (within five years of obtaining their PhD, not including career interruptions). They must be currently working in Australia, studying at an Australian university, or living in Australia between academic appointments.</w:t>
      </w:r>
    </w:p>
    <w:p w14:paraId="22C99374" w14:textId="2B9616FD" w:rsidR="009D6112" w:rsidRPr="009D6112" w:rsidRDefault="009D6112" w:rsidP="009D6112">
      <w:pPr>
        <w:pStyle w:val="ListParagraph"/>
        <w:numPr>
          <w:ilvl w:val="0"/>
          <w:numId w:val="5"/>
        </w:numPr>
        <w:spacing w:after="120" w:line="240" w:lineRule="auto"/>
        <w:ind w:left="357" w:hanging="357"/>
        <w:contextualSpacing w:val="0"/>
        <w:rPr>
          <w:rFonts w:cstheme="minorHAnsi"/>
          <w:sz w:val="24"/>
          <w:szCs w:val="24"/>
        </w:rPr>
      </w:pPr>
      <w:r w:rsidRPr="009D6112">
        <w:rPr>
          <w:rFonts w:cstheme="minorHAnsi"/>
          <w:sz w:val="24"/>
          <w:szCs w:val="24"/>
        </w:rPr>
        <w:t xml:space="preserve">Articles may be co-authored. However, the nominated author must be the lead </w:t>
      </w:r>
      <w:proofErr w:type="gramStart"/>
      <w:r w:rsidRPr="009D6112">
        <w:rPr>
          <w:rFonts w:cstheme="minorHAnsi"/>
          <w:sz w:val="24"/>
          <w:szCs w:val="24"/>
        </w:rPr>
        <w:t>author, and</w:t>
      </w:r>
      <w:proofErr w:type="gramEnd"/>
      <w:r w:rsidRPr="009D6112">
        <w:rPr>
          <w:rFonts w:cstheme="minorHAnsi"/>
          <w:sz w:val="24"/>
          <w:szCs w:val="24"/>
        </w:rPr>
        <w:t xml:space="preserve"> must be able to provide details about their contribution to the article.</w:t>
      </w:r>
    </w:p>
    <w:p w14:paraId="44AD75C5" w14:textId="4734D349" w:rsidR="009D6112" w:rsidRDefault="009D6112" w:rsidP="009D6112">
      <w:pPr>
        <w:pStyle w:val="ListParagraph"/>
        <w:numPr>
          <w:ilvl w:val="0"/>
          <w:numId w:val="5"/>
        </w:numPr>
        <w:spacing w:after="120" w:line="240" w:lineRule="auto"/>
        <w:ind w:left="357" w:hanging="357"/>
        <w:contextualSpacing w:val="0"/>
        <w:rPr>
          <w:rFonts w:cstheme="minorHAnsi"/>
          <w:sz w:val="24"/>
          <w:szCs w:val="24"/>
        </w:rPr>
      </w:pPr>
      <w:r w:rsidRPr="009D6112">
        <w:rPr>
          <w:rFonts w:cstheme="minorHAnsi"/>
          <w:sz w:val="24"/>
          <w:szCs w:val="24"/>
        </w:rPr>
        <w:t>Submissions should include a completed application form and a digital copy of the article to be considered for the Prize. Applications should be sent to the Chair of the APSA Policy Studies Research Group (Joshua Newman</w:t>
      </w:r>
      <w:r w:rsidR="00DA49C8">
        <w:rPr>
          <w:rFonts w:cstheme="minorHAnsi"/>
          <w:sz w:val="24"/>
          <w:szCs w:val="24"/>
        </w:rPr>
        <w:t>,</w:t>
      </w:r>
      <w:r w:rsidRPr="009D6112">
        <w:rPr>
          <w:rFonts w:cstheme="minorHAnsi"/>
          <w:sz w:val="24"/>
          <w:szCs w:val="24"/>
        </w:rPr>
        <w:t xml:space="preserve"> joshua.newman@monash.edu), by the announced due date.</w:t>
      </w:r>
    </w:p>
    <w:p w14:paraId="3167638A" w14:textId="517D05C0" w:rsidR="005E3D9F" w:rsidRPr="009D6112" w:rsidRDefault="005E3D9F" w:rsidP="009D6112">
      <w:pPr>
        <w:pStyle w:val="ListParagraph"/>
        <w:numPr>
          <w:ilvl w:val="0"/>
          <w:numId w:val="5"/>
        </w:numPr>
        <w:spacing w:after="120" w:line="240" w:lineRule="auto"/>
        <w:ind w:left="357" w:hanging="357"/>
        <w:contextualSpacing w:val="0"/>
        <w:rPr>
          <w:rFonts w:cstheme="minorHAnsi"/>
          <w:sz w:val="24"/>
          <w:szCs w:val="24"/>
        </w:rPr>
      </w:pPr>
      <w:r w:rsidRPr="005E3D9F">
        <w:rPr>
          <w:rFonts w:cstheme="minorHAnsi"/>
          <w:sz w:val="24"/>
          <w:szCs w:val="24"/>
        </w:rPr>
        <w:t>Only one submission from any single author in a single year will be accepted for consideration for the prize. Unsuccessful authors are welcome to submit another application in a subsequent year if they are still eligible.</w:t>
      </w:r>
    </w:p>
    <w:p w14:paraId="661F0BC1" w14:textId="5DC13296" w:rsidR="009D6112" w:rsidRDefault="009D6112" w:rsidP="009D6112">
      <w:pPr>
        <w:pStyle w:val="ListParagraph"/>
        <w:numPr>
          <w:ilvl w:val="0"/>
          <w:numId w:val="5"/>
        </w:numPr>
        <w:spacing w:after="0" w:line="240" w:lineRule="auto"/>
        <w:rPr>
          <w:rFonts w:cstheme="minorHAnsi"/>
          <w:sz w:val="24"/>
          <w:szCs w:val="24"/>
        </w:rPr>
      </w:pPr>
      <w:r w:rsidRPr="009D6112">
        <w:rPr>
          <w:rFonts w:cstheme="minorHAnsi"/>
          <w:sz w:val="24"/>
          <w:szCs w:val="24"/>
        </w:rPr>
        <w:t>The Policy Studies Research Group reserves the right to split the prize money between multiple winners, or not to award the prize at all, in any given year.</w:t>
      </w:r>
    </w:p>
    <w:p w14:paraId="6243E522" w14:textId="41FF8D07" w:rsidR="00A4649E" w:rsidRDefault="00A4649E">
      <w:pPr>
        <w:spacing w:after="0" w:line="240" w:lineRule="auto"/>
        <w:rPr>
          <w:rFonts w:cstheme="minorHAnsi"/>
          <w:sz w:val="24"/>
          <w:szCs w:val="24"/>
        </w:rPr>
      </w:pPr>
      <w:r>
        <w:rPr>
          <w:rFonts w:cstheme="minorHAnsi"/>
          <w:sz w:val="24"/>
          <w:szCs w:val="24"/>
        </w:rPr>
        <w:br w:type="page"/>
      </w:r>
    </w:p>
    <w:p w14:paraId="03D22528" w14:textId="77777777" w:rsidR="009D6112" w:rsidRPr="009D6112" w:rsidRDefault="009D6112" w:rsidP="009D6112">
      <w:pPr>
        <w:spacing w:after="0" w:line="240" w:lineRule="auto"/>
        <w:rPr>
          <w:rFonts w:cstheme="minorHAnsi"/>
          <w:sz w:val="24"/>
          <w:szCs w:val="24"/>
        </w:rPr>
      </w:pPr>
    </w:p>
    <w:p w14:paraId="53CA0083" w14:textId="07828207" w:rsidR="00C700E9" w:rsidRPr="00C700E9" w:rsidRDefault="00C700E9" w:rsidP="00C700E9">
      <w:pPr>
        <w:spacing w:after="0" w:line="240" w:lineRule="auto"/>
        <w:jc w:val="center"/>
        <w:rPr>
          <w:rFonts w:cstheme="minorHAnsi"/>
          <w:sz w:val="24"/>
          <w:szCs w:val="24"/>
        </w:rPr>
      </w:pPr>
    </w:p>
    <w:tbl>
      <w:tblPr>
        <w:tblStyle w:val="TableGrid"/>
        <w:tblW w:w="9016" w:type="dxa"/>
        <w:tblLook w:val="04A0" w:firstRow="1" w:lastRow="0" w:firstColumn="1" w:lastColumn="0" w:noHBand="0" w:noVBand="1"/>
      </w:tblPr>
      <w:tblGrid>
        <w:gridCol w:w="1752"/>
        <w:gridCol w:w="937"/>
        <w:gridCol w:w="2835"/>
        <w:gridCol w:w="3492"/>
      </w:tblGrid>
      <w:tr w:rsidR="00C1315A" w14:paraId="0CB9240C" w14:textId="77777777" w:rsidTr="00EA7023">
        <w:trPr>
          <w:trHeight w:val="693"/>
        </w:trPr>
        <w:tc>
          <w:tcPr>
            <w:tcW w:w="1752" w:type="dxa"/>
            <w:vAlign w:val="center"/>
          </w:tcPr>
          <w:p w14:paraId="62EF96A6" w14:textId="78E341E5" w:rsidR="00C1315A" w:rsidRDefault="00C1315A" w:rsidP="00C1315A">
            <w:pPr>
              <w:spacing w:after="0" w:line="240" w:lineRule="auto"/>
              <w:rPr>
                <w:rFonts w:cstheme="minorHAnsi"/>
                <w:sz w:val="24"/>
                <w:szCs w:val="24"/>
              </w:rPr>
            </w:pPr>
            <w:r>
              <w:rPr>
                <w:rFonts w:cstheme="minorHAnsi"/>
                <w:sz w:val="24"/>
                <w:szCs w:val="24"/>
              </w:rPr>
              <w:t>Name:</w:t>
            </w:r>
          </w:p>
        </w:tc>
        <w:tc>
          <w:tcPr>
            <w:tcW w:w="7264" w:type="dxa"/>
            <w:gridSpan w:val="3"/>
            <w:vAlign w:val="center"/>
          </w:tcPr>
          <w:p w14:paraId="1C734209" w14:textId="77777777" w:rsidR="00C1315A" w:rsidRDefault="00C1315A" w:rsidP="00C1315A">
            <w:pPr>
              <w:spacing w:after="0" w:line="240" w:lineRule="auto"/>
              <w:rPr>
                <w:rFonts w:cstheme="minorHAnsi"/>
                <w:sz w:val="24"/>
                <w:szCs w:val="24"/>
              </w:rPr>
            </w:pPr>
          </w:p>
        </w:tc>
      </w:tr>
      <w:tr w:rsidR="00223C9F" w14:paraId="5712AFCD" w14:textId="77777777" w:rsidTr="00EA7023">
        <w:trPr>
          <w:trHeight w:val="693"/>
        </w:trPr>
        <w:tc>
          <w:tcPr>
            <w:tcW w:w="1752" w:type="dxa"/>
            <w:vAlign w:val="center"/>
          </w:tcPr>
          <w:p w14:paraId="7A5B147A" w14:textId="26610FEA" w:rsidR="00223C9F" w:rsidRDefault="00223C9F" w:rsidP="00C1315A">
            <w:pPr>
              <w:spacing w:after="0" w:line="240" w:lineRule="auto"/>
              <w:rPr>
                <w:rFonts w:cstheme="minorHAnsi"/>
                <w:sz w:val="24"/>
                <w:szCs w:val="24"/>
              </w:rPr>
            </w:pPr>
            <w:r>
              <w:rPr>
                <w:rFonts w:cstheme="minorHAnsi"/>
                <w:sz w:val="24"/>
                <w:szCs w:val="24"/>
              </w:rPr>
              <w:t>email:</w:t>
            </w:r>
          </w:p>
        </w:tc>
        <w:tc>
          <w:tcPr>
            <w:tcW w:w="7264" w:type="dxa"/>
            <w:gridSpan w:val="3"/>
            <w:vAlign w:val="center"/>
          </w:tcPr>
          <w:p w14:paraId="132D9751" w14:textId="77777777" w:rsidR="00223C9F" w:rsidRDefault="00223C9F" w:rsidP="00C1315A">
            <w:pPr>
              <w:spacing w:after="0" w:line="240" w:lineRule="auto"/>
              <w:rPr>
                <w:rFonts w:cstheme="minorHAnsi"/>
                <w:sz w:val="24"/>
                <w:szCs w:val="24"/>
              </w:rPr>
            </w:pPr>
          </w:p>
        </w:tc>
      </w:tr>
      <w:tr w:rsidR="00E14050" w14:paraId="0198B73C" w14:textId="77777777" w:rsidTr="0074413B">
        <w:trPr>
          <w:trHeight w:val="540"/>
        </w:trPr>
        <w:tc>
          <w:tcPr>
            <w:tcW w:w="2689" w:type="dxa"/>
            <w:gridSpan w:val="2"/>
            <w:vMerge w:val="restart"/>
            <w:vAlign w:val="center"/>
          </w:tcPr>
          <w:p w14:paraId="3AE5C1C0" w14:textId="2DC328E8" w:rsidR="00E14050" w:rsidRDefault="00E14050" w:rsidP="00C1315A">
            <w:pPr>
              <w:spacing w:after="0" w:line="240" w:lineRule="auto"/>
              <w:rPr>
                <w:rFonts w:cstheme="minorHAnsi"/>
                <w:sz w:val="24"/>
                <w:szCs w:val="24"/>
              </w:rPr>
            </w:pPr>
            <w:r>
              <w:rPr>
                <w:rFonts w:cstheme="minorHAnsi"/>
                <w:sz w:val="24"/>
                <w:szCs w:val="24"/>
              </w:rPr>
              <w:t xml:space="preserve">I am currently a postgraduate student </w:t>
            </w:r>
            <w:r>
              <w:rPr>
                <w:rFonts w:cstheme="minorHAnsi"/>
                <w:sz w:val="24"/>
                <w:szCs w:val="24"/>
              </w:rPr>
              <w:fldChar w:fldCharType="begin">
                <w:ffData>
                  <w:name w:val="Check1"/>
                  <w:enabled/>
                  <w:calcOnExit w:val="0"/>
                  <w:checkBox>
                    <w:sizeAuto/>
                    <w:default w:val="0"/>
                  </w:checkBox>
                </w:ffData>
              </w:fldChar>
            </w:r>
            <w:bookmarkStart w:id="0" w:name="Check1"/>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0"/>
          </w:p>
        </w:tc>
        <w:tc>
          <w:tcPr>
            <w:tcW w:w="6327" w:type="dxa"/>
            <w:gridSpan w:val="2"/>
          </w:tcPr>
          <w:p w14:paraId="1B46AE48" w14:textId="1BBE1257" w:rsidR="00E14050" w:rsidRDefault="00E14050" w:rsidP="00EA7023">
            <w:pPr>
              <w:spacing w:before="120" w:after="0" w:line="240" w:lineRule="auto"/>
              <w:rPr>
                <w:rFonts w:cstheme="minorHAnsi"/>
                <w:sz w:val="24"/>
                <w:szCs w:val="24"/>
              </w:rPr>
            </w:pPr>
            <w:r>
              <w:rPr>
                <w:rFonts w:cstheme="minorHAnsi"/>
                <w:sz w:val="24"/>
                <w:szCs w:val="24"/>
              </w:rPr>
              <w:t>Please enter the name of your university here:</w:t>
            </w:r>
          </w:p>
        </w:tc>
      </w:tr>
      <w:tr w:rsidR="00E14050" w14:paraId="5278899E" w14:textId="77777777" w:rsidTr="0074413B">
        <w:trPr>
          <w:trHeight w:val="704"/>
        </w:trPr>
        <w:tc>
          <w:tcPr>
            <w:tcW w:w="2689" w:type="dxa"/>
            <w:gridSpan w:val="2"/>
            <w:vMerge/>
            <w:vAlign w:val="center"/>
          </w:tcPr>
          <w:p w14:paraId="3A9354E1" w14:textId="77777777" w:rsidR="00E14050" w:rsidRDefault="00E14050" w:rsidP="00C1315A">
            <w:pPr>
              <w:spacing w:after="0" w:line="240" w:lineRule="auto"/>
              <w:rPr>
                <w:rFonts w:cstheme="minorHAnsi"/>
                <w:sz w:val="24"/>
                <w:szCs w:val="24"/>
              </w:rPr>
            </w:pPr>
          </w:p>
        </w:tc>
        <w:tc>
          <w:tcPr>
            <w:tcW w:w="6327" w:type="dxa"/>
            <w:gridSpan w:val="2"/>
          </w:tcPr>
          <w:p w14:paraId="412C1042" w14:textId="77777777" w:rsidR="00E14050" w:rsidRDefault="00E14050" w:rsidP="00EA7023">
            <w:pPr>
              <w:spacing w:before="120" w:after="0" w:line="240" w:lineRule="auto"/>
              <w:rPr>
                <w:rFonts w:cstheme="minorHAnsi"/>
                <w:sz w:val="24"/>
                <w:szCs w:val="24"/>
              </w:rPr>
            </w:pPr>
          </w:p>
        </w:tc>
      </w:tr>
      <w:tr w:rsidR="0074413B" w14:paraId="73847617" w14:textId="77777777" w:rsidTr="0074413B">
        <w:trPr>
          <w:trHeight w:val="558"/>
        </w:trPr>
        <w:tc>
          <w:tcPr>
            <w:tcW w:w="2689" w:type="dxa"/>
            <w:gridSpan w:val="2"/>
            <w:vMerge w:val="restart"/>
            <w:vAlign w:val="center"/>
          </w:tcPr>
          <w:p w14:paraId="21FF687C" w14:textId="02F5963E" w:rsidR="0074413B" w:rsidRDefault="0074413B" w:rsidP="00C1315A">
            <w:pPr>
              <w:spacing w:after="0" w:line="240" w:lineRule="auto"/>
              <w:rPr>
                <w:rFonts w:cstheme="minorHAnsi"/>
                <w:sz w:val="24"/>
                <w:szCs w:val="24"/>
              </w:rPr>
            </w:pPr>
            <w:r>
              <w:rPr>
                <w:rFonts w:cstheme="minorHAnsi"/>
                <w:sz w:val="24"/>
                <w:szCs w:val="24"/>
              </w:rPr>
              <w:t xml:space="preserve">I am an early career researcher </w:t>
            </w:r>
            <w:r>
              <w:rPr>
                <w:rFonts w:cstheme="minorHAnsi"/>
                <w:sz w:val="24"/>
                <w:szCs w:val="24"/>
              </w:rPr>
              <w:fldChar w:fldCharType="begin">
                <w:ffData>
                  <w:name w:val="Check2"/>
                  <w:enabled/>
                  <w:calcOnExit w:val="0"/>
                  <w:checkBox>
                    <w:sizeAuto/>
                    <w:default w:val="0"/>
                  </w:checkBox>
                </w:ffData>
              </w:fldChar>
            </w:r>
            <w:bookmarkStart w:id="1" w:name="Check2"/>
            <w:r>
              <w:rPr>
                <w:rFonts w:cstheme="minorHAnsi"/>
                <w:sz w:val="24"/>
                <w:szCs w:val="24"/>
              </w:rPr>
              <w:instrText xml:space="preserve"> FORMCHECKBOX </w:instrText>
            </w:r>
            <w:r>
              <w:rPr>
                <w:rFonts w:cstheme="minorHAnsi"/>
                <w:sz w:val="24"/>
                <w:szCs w:val="24"/>
              </w:rPr>
            </w:r>
            <w:r>
              <w:rPr>
                <w:rFonts w:cstheme="minorHAnsi"/>
                <w:sz w:val="24"/>
                <w:szCs w:val="24"/>
              </w:rPr>
              <w:fldChar w:fldCharType="separate"/>
            </w:r>
            <w:r>
              <w:rPr>
                <w:rFonts w:cstheme="minorHAnsi"/>
                <w:sz w:val="24"/>
                <w:szCs w:val="24"/>
              </w:rPr>
              <w:fldChar w:fldCharType="end"/>
            </w:r>
            <w:bookmarkEnd w:id="1"/>
          </w:p>
        </w:tc>
        <w:tc>
          <w:tcPr>
            <w:tcW w:w="2835" w:type="dxa"/>
          </w:tcPr>
          <w:p w14:paraId="2FA739BF" w14:textId="7F7692EC" w:rsidR="0074413B" w:rsidRDefault="0074413B" w:rsidP="008B2481">
            <w:pPr>
              <w:spacing w:before="120" w:after="0" w:line="240" w:lineRule="auto"/>
              <w:rPr>
                <w:rFonts w:cstheme="minorHAnsi"/>
                <w:sz w:val="24"/>
                <w:szCs w:val="24"/>
              </w:rPr>
            </w:pPr>
            <w:r>
              <w:rPr>
                <w:rFonts w:cstheme="minorHAnsi"/>
                <w:sz w:val="24"/>
                <w:szCs w:val="24"/>
              </w:rPr>
              <w:t>Year PhD completed:</w:t>
            </w:r>
          </w:p>
        </w:tc>
        <w:tc>
          <w:tcPr>
            <w:tcW w:w="3492" w:type="dxa"/>
          </w:tcPr>
          <w:p w14:paraId="5E5810AC" w14:textId="2DD06B0A" w:rsidR="0074413B" w:rsidRDefault="0074413B" w:rsidP="00EA7023">
            <w:pPr>
              <w:spacing w:before="120" w:after="0" w:line="240" w:lineRule="auto"/>
              <w:rPr>
                <w:rFonts w:cstheme="minorHAnsi"/>
                <w:sz w:val="24"/>
                <w:szCs w:val="24"/>
              </w:rPr>
            </w:pPr>
          </w:p>
        </w:tc>
      </w:tr>
      <w:tr w:rsidR="0074413B" w14:paraId="5B72A3E4" w14:textId="77777777" w:rsidTr="0074413B">
        <w:trPr>
          <w:trHeight w:val="1984"/>
        </w:trPr>
        <w:tc>
          <w:tcPr>
            <w:tcW w:w="2689" w:type="dxa"/>
            <w:gridSpan w:val="2"/>
            <w:vMerge/>
            <w:vAlign w:val="center"/>
          </w:tcPr>
          <w:p w14:paraId="3FF4A39F" w14:textId="77777777" w:rsidR="0074413B" w:rsidRDefault="0074413B" w:rsidP="00C1315A">
            <w:pPr>
              <w:spacing w:after="0" w:line="240" w:lineRule="auto"/>
              <w:rPr>
                <w:rFonts w:cstheme="minorHAnsi"/>
                <w:sz w:val="24"/>
                <w:szCs w:val="24"/>
              </w:rPr>
            </w:pPr>
          </w:p>
        </w:tc>
        <w:tc>
          <w:tcPr>
            <w:tcW w:w="2835" w:type="dxa"/>
          </w:tcPr>
          <w:p w14:paraId="01BC6D32" w14:textId="1858831B" w:rsidR="0074413B" w:rsidRDefault="0074413B" w:rsidP="0074413B">
            <w:pPr>
              <w:spacing w:before="120" w:after="0" w:line="240" w:lineRule="auto"/>
              <w:rPr>
                <w:rFonts w:cstheme="minorHAnsi"/>
                <w:sz w:val="24"/>
                <w:szCs w:val="24"/>
              </w:rPr>
            </w:pPr>
            <w:r>
              <w:rPr>
                <w:rFonts w:cstheme="minorHAnsi"/>
                <w:sz w:val="24"/>
                <w:szCs w:val="24"/>
              </w:rPr>
              <w:t>If your PhD was completed more than 5 years ago, please briefly describe career interruptions:</w:t>
            </w:r>
          </w:p>
        </w:tc>
        <w:tc>
          <w:tcPr>
            <w:tcW w:w="3492" w:type="dxa"/>
          </w:tcPr>
          <w:p w14:paraId="2735F131" w14:textId="1E92D32F" w:rsidR="0074413B" w:rsidRDefault="0074413B" w:rsidP="00EA7023">
            <w:pPr>
              <w:spacing w:before="120" w:after="0" w:line="240" w:lineRule="auto"/>
              <w:rPr>
                <w:rFonts w:cstheme="minorHAnsi"/>
                <w:sz w:val="24"/>
                <w:szCs w:val="24"/>
              </w:rPr>
            </w:pPr>
          </w:p>
        </w:tc>
      </w:tr>
      <w:tr w:rsidR="0074413B" w14:paraId="15B3B911" w14:textId="77777777" w:rsidTr="0074413B">
        <w:trPr>
          <w:trHeight w:val="1700"/>
        </w:trPr>
        <w:tc>
          <w:tcPr>
            <w:tcW w:w="2689" w:type="dxa"/>
            <w:gridSpan w:val="2"/>
            <w:vMerge/>
            <w:vAlign w:val="center"/>
          </w:tcPr>
          <w:p w14:paraId="63FFCE96" w14:textId="77777777" w:rsidR="0074413B" w:rsidRDefault="0074413B" w:rsidP="00C1315A">
            <w:pPr>
              <w:spacing w:after="0" w:line="240" w:lineRule="auto"/>
              <w:rPr>
                <w:rFonts w:cstheme="minorHAnsi"/>
                <w:sz w:val="24"/>
                <w:szCs w:val="24"/>
              </w:rPr>
            </w:pPr>
          </w:p>
        </w:tc>
        <w:tc>
          <w:tcPr>
            <w:tcW w:w="2835" w:type="dxa"/>
          </w:tcPr>
          <w:p w14:paraId="67A546CD" w14:textId="0C570F60" w:rsidR="0074413B" w:rsidRDefault="0074413B" w:rsidP="00EA7023">
            <w:pPr>
              <w:spacing w:before="120" w:after="0" w:line="240" w:lineRule="auto"/>
              <w:rPr>
                <w:rFonts w:cstheme="minorHAnsi"/>
                <w:sz w:val="24"/>
                <w:szCs w:val="24"/>
              </w:rPr>
            </w:pPr>
            <w:r>
              <w:rPr>
                <w:rFonts w:cstheme="minorHAnsi"/>
                <w:sz w:val="24"/>
                <w:szCs w:val="24"/>
              </w:rPr>
              <w:t>Current institutional affiliation (or write, 'between academic appointments'</w:t>
            </w:r>
            <w:proofErr w:type="gramStart"/>
            <w:r>
              <w:rPr>
                <w:rFonts w:cstheme="minorHAnsi"/>
                <w:sz w:val="24"/>
                <w:szCs w:val="24"/>
              </w:rPr>
              <w:t>) :</w:t>
            </w:r>
            <w:proofErr w:type="gramEnd"/>
          </w:p>
        </w:tc>
        <w:tc>
          <w:tcPr>
            <w:tcW w:w="3492" w:type="dxa"/>
          </w:tcPr>
          <w:p w14:paraId="4A9A1F68" w14:textId="77777777" w:rsidR="0074413B" w:rsidRDefault="0074413B" w:rsidP="00EA7023">
            <w:pPr>
              <w:spacing w:before="120" w:after="0" w:line="240" w:lineRule="auto"/>
              <w:rPr>
                <w:rFonts w:cstheme="minorHAnsi"/>
                <w:sz w:val="24"/>
                <w:szCs w:val="24"/>
              </w:rPr>
            </w:pPr>
          </w:p>
        </w:tc>
      </w:tr>
      <w:tr w:rsidR="00ED4ECB" w14:paraId="300B149D" w14:textId="77777777" w:rsidTr="0074413B">
        <w:trPr>
          <w:trHeight w:val="1411"/>
        </w:trPr>
        <w:tc>
          <w:tcPr>
            <w:tcW w:w="2689" w:type="dxa"/>
            <w:gridSpan w:val="2"/>
            <w:vAlign w:val="center"/>
          </w:tcPr>
          <w:p w14:paraId="35A88C7E" w14:textId="4D3BB140" w:rsidR="00C1315A" w:rsidRDefault="00ED4ECB" w:rsidP="00C1315A">
            <w:pPr>
              <w:spacing w:after="0" w:line="240" w:lineRule="auto"/>
              <w:rPr>
                <w:rFonts w:cstheme="minorHAnsi"/>
                <w:sz w:val="24"/>
                <w:szCs w:val="24"/>
              </w:rPr>
            </w:pPr>
            <w:r>
              <w:rPr>
                <w:rFonts w:cstheme="minorHAnsi"/>
                <w:sz w:val="24"/>
                <w:szCs w:val="24"/>
              </w:rPr>
              <w:t>Title of nominated article:</w:t>
            </w:r>
          </w:p>
        </w:tc>
        <w:tc>
          <w:tcPr>
            <w:tcW w:w="6327" w:type="dxa"/>
            <w:gridSpan w:val="2"/>
          </w:tcPr>
          <w:p w14:paraId="1E229717" w14:textId="77777777" w:rsidR="00C1315A" w:rsidRDefault="00C1315A" w:rsidP="00ED4ECB">
            <w:pPr>
              <w:spacing w:before="120" w:after="0" w:line="240" w:lineRule="auto"/>
              <w:rPr>
                <w:rFonts w:cstheme="minorHAnsi"/>
                <w:sz w:val="24"/>
                <w:szCs w:val="24"/>
              </w:rPr>
            </w:pPr>
          </w:p>
        </w:tc>
      </w:tr>
      <w:tr w:rsidR="00E14050" w14:paraId="714C5D4A" w14:textId="77777777" w:rsidTr="0074413B">
        <w:trPr>
          <w:trHeight w:val="674"/>
        </w:trPr>
        <w:tc>
          <w:tcPr>
            <w:tcW w:w="2689" w:type="dxa"/>
            <w:gridSpan w:val="2"/>
            <w:vAlign w:val="center"/>
          </w:tcPr>
          <w:p w14:paraId="34229AE9" w14:textId="26EDEFC8" w:rsidR="00C1315A" w:rsidRDefault="00B46FF1" w:rsidP="00C1315A">
            <w:pPr>
              <w:spacing w:after="0" w:line="240" w:lineRule="auto"/>
              <w:rPr>
                <w:rFonts w:cstheme="minorHAnsi"/>
                <w:sz w:val="24"/>
                <w:szCs w:val="24"/>
              </w:rPr>
            </w:pPr>
            <w:r>
              <w:rPr>
                <w:rFonts w:cstheme="minorHAnsi"/>
                <w:sz w:val="24"/>
                <w:szCs w:val="24"/>
              </w:rPr>
              <w:t>Journal name:</w:t>
            </w:r>
          </w:p>
        </w:tc>
        <w:tc>
          <w:tcPr>
            <w:tcW w:w="6327" w:type="dxa"/>
            <w:gridSpan w:val="2"/>
            <w:vAlign w:val="center"/>
          </w:tcPr>
          <w:p w14:paraId="2E9DA840" w14:textId="77777777" w:rsidR="00C1315A" w:rsidRDefault="00C1315A" w:rsidP="00C1315A">
            <w:pPr>
              <w:spacing w:after="0" w:line="240" w:lineRule="auto"/>
              <w:rPr>
                <w:rFonts w:cstheme="minorHAnsi"/>
                <w:sz w:val="24"/>
                <w:szCs w:val="24"/>
              </w:rPr>
            </w:pPr>
          </w:p>
        </w:tc>
      </w:tr>
      <w:tr w:rsidR="00B46FF1" w14:paraId="35C1E123" w14:textId="77777777" w:rsidTr="0074413B">
        <w:trPr>
          <w:trHeight w:val="674"/>
        </w:trPr>
        <w:tc>
          <w:tcPr>
            <w:tcW w:w="2689" w:type="dxa"/>
            <w:gridSpan w:val="2"/>
            <w:vAlign w:val="center"/>
          </w:tcPr>
          <w:p w14:paraId="33FD51E3" w14:textId="646391C9" w:rsidR="00B46FF1" w:rsidRDefault="00B46FF1" w:rsidP="00C1315A">
            <w:pPr>
              <w:spacing w:after="0" w:line="240" w:lineRule="auto"/>
              <w:rPr>
                <w:rFonts w:cstheme="minorHAnsi"/>
                <w:sz w:val="24"/>
                <w:szCs w:val="24"/>
              </w:rPr>
            </w:pPr>
            <w:r>
              <w:rPr>
                <w:rFonts w:cstheme="minorHAnsi"/>
                <w:sz w:val="24"/>
                <w:szCs w:val="24"/>
              </w:rPr>
              <w:t xml:space="preserve">Volume and </w:t>
            </w:r>
            <w:r w:rsidR="00EB3DEF">
              <w:rPr>
                <w:rFonts w:cstheme="minorHAnsi"/>
                <w:sz w:val="24"/>
                <w:szCs w:val="24"/>
              </w:rPr>
              <w:t>i</w:t>
            </w:r>
            <w:r>
              <w:rPr>
                <w:rFonts w:cstheme="minorHAnsi"/>
                <w:sz w:val="24"/>
                <w:szCs w:val="24"/>
              </w:rPr>
              <w:t>ssue number (if fully published):</w:t>
            </w:r>
          </w:p>
        </w:tc>
        <w:tc>
          <w:tcPr>
            <w:tcW w:w="6327" w:type="dxa"/>
            <w:gridSpan w:val="2"/>
            <w:vAlign w:val="center"/>
          </w:tcPr>
          <w:p w14:paraId="12ED55D2" w14:textId="77777777" w:rsidR="00B46FF1" w:rsidRDefault="00B46FF1" w:rsidP="00C1315A">
            <w:pPr>
              <w:spacing w:after="0" w:line="240" w:lineRule="auto"/>
              <w:rPr>
                <w:rFonts w:cstheme="minorHAnsi"/>
                <w:sz w:val="24"/>
                <w:szCs w:val="24"/>
              </w:rPr>
            </w:pPr>
          </w:p>
          <w:p w14:paraId="07742F98" w14:textId="77777777" w:rsidR="00A66D0D" w:rsidRDefault="00A66D0D" w:rsidP="00C1315A">
            <w:pPr>
              <w:spacing w:after="0" w:line="240" w:lineRule="auto"/>
              <w:rPr>
                <w:rFonts w:cstheme="minorHAnsi"/>
                <w:sz w:val="24"/>
                <w:szCs w:val="24"/>
              </w:rPr>
            </w:pPr>
          </w:p>
          <w:p w14:paraId="6E7A072B" w14:textId="77777777" w:rsidR="00A66D0D" w:rsidRDefault="00A66D0D" w:rsidP="00C1315A">
            <w:pPr>
              <w:spacing w:after="0" w:line="240" w:lineRule="auto"/>
              <w:rPr>
                <w:rFonts w:cstheme="minorHAnsi"/>
                <w:sz w:val="24"/>
                <w:szCs w:val="24"/>
              </w:rPr>
            </w:pPr>
          </w:p>
          <w:p w14:paraId="183B4B3B" w14:textId="0F529710" w:rsidR="00A66D0D" w:rsidRDefault="00A66D0D" w:rsidP="00C1315A">
            <w:pPr>
              <w:spacing w:after="0" w:line="240" w:lineRule="auto"/>
              <w:rPr>
                <w:rFonts w:cstheme="minorHAnsi"/>
                <w:sz w:val="24"/>
                <w:szCs w:val="24"/>
              </w:rPr>
            </w:pPr>
          </w:p>
        </w:tc>
      </w:tr>
      <w:tr w:rsidR="00BA14CF" w14:paraId="0F7DA6D0" w14:textId="77777777" w:rsidTr="008B2481">
        <w:trPr>
          <w:trHeight w:val="2647"/>
        </w:trPr>
        <w:tc>
          <w:tcPr>
            <w:tcW w:w="2689" w:type="dxa"/>
            <w:gridSpan w:val="2"/>
            <w:vAlign w:val="center"/>
          </w:tcPr>
          <w:p w14:paraId="25490BB6" w14:textId="534F3356" w:rsidR="00BA14CF" w:rsidRDefault="00BA14CF" w:rsidP="00C1315A">
            <w:pPr>
              <w:spacing w:after="0" w:line="240" w:lineRule="auto"/>
              <w:rPr>
                <w:rFonts w:cstheme="minorHAnsi"/>
                <w:sz w:val="24"/>
                <w:szCs w:val="24"/>
              </w:rPr>
            </w:pPr>
            <w:r>
              <w:rPr>
                <w:rFonts w:cstheme="minorHAnsi"/>
                <w:sz w:val="24"/>
                <w:szCs w:val="24"/>
              </w:rPr>
              <w:t xml:space="preserve">Describe the article's significance, contribution to the broader </w:t>
            </w:r>
            <w:r w:rsidR="000F2804">
              <w:rPr>
                <w:rFonts w:cstheme="minorHAnsi"/>
                <w:sz w:val="24"/>
                <w:szCs w:val="24"/>
              </w:rPr>
              <w:t>Policy Studies</w:t>
            </w:r>
            <w:r>
              <w:rPr>
                <w:rFonts w:cstheme="minorHAnsi"/>
                <w:sz w:val="24"/>
                <w:szCs w:val="24"/>
              </w:rPr>
              <w:t xml:space="preserve"> discourse, and any potential non-academic impact </w:t>
            </w:r>
          </w:p>
          <w:p w14:paraId="55E1ACD8" w14:textId="5406D5E8" w:rsidR="00BA14CF" w:rsidRDefault="00BA14CF" w:rsidP="00C1315A">
            <w:pPr>
              <w:spacing w:after="0" w:line="240" w:lineRule="auto"/>
              <w:rPr>
                <w:rFonts w:cstheme="minorHAnsi"/>
                <w:sz w:val="24"/>
                <w:szCs w:val="24"/>
              </w:rPr>
            </w:pPr>
            <w:r>
              <w:rPr>
                <w:rFonts w:cstheme="minorHAnsi"/>
                <w:sz w:val="24"/>
                <w:szCs w:val="24"/>
              </w:rPr>
              <w:t>(max 250 words</w:t>
            </w:r>
            <w:proofErr w:type="gramStart"/>
            <w:r>
              <w:rPr>
                <w:rFonts w:cstheme="minorHAnsi"/>
                <w:sz w:val="24"/>
                <w:szCs w:val="24"/>
              </w:rPr>
              <w:t>) :</w:t>
            </w:r>
            <w:proofErr w:type="gramEnd"/>
          </w:p>
        </w:tc>
        <w:tc>
          <w:tcPr>
            <w:tcW w:w="6327" w:type="dxa"/>
            <w:gridSpan w:val="2"/>
          </w:tcPr>
          <w:p w14:paraId="4DB0B787" w14:textId="77777777" w:rsidR="00BA14CF" w:rsidRDefault="00BA14CF" w:rsidP="008B2481">
            <w:pPr>
              <w:spacing w:before="120" w:after="0" w:line="240" w:lineRule="auto"/>
              <w:rPr>
                <w:rFonts w:cstheme="minorHAnsi"/>
                <w:sz w:val="24"/>
                <w:szCs w:val="24"/>
              </w:rPr>
            </w:pPr>
          </w:p>
        </w:tc>
      </w:tr>
      <w:tr w:rsidR="00BA14CF" w14:paraId="0EB9CFC8" w14:textId="77777777" w:rsidTr="008B2481">
        <w:trPr>
          <w:trHeight w:val="2647"/>
        </w:trPr>
        <w:tc>
          <w:tcPr>
            <w:tcW w:w="2689" w:type="dxa"/>
            <w:gridSpan w:val="2"/>
            <w:vAlign w:val="center"/>
          </w:tcPr>
          <w:p w14:paraId="702B9BD9" w14:textId="77777777" w:rsidR="00BA14CF" w:rsidRDefault="00BA14CF" w:rsidP="00C1315A">
            <w:pPr>
              <w:spacing w:after="0" w:line="240" w:lineRule="auto"/>
              <w:rPr>
                <w:rFonts w:cstheme="minorHAnsi"/>
                <w:sz w:val="24"/>
                <w:szCs w:val="24"/>
              </w:rPr>
            </w:pPr>
            <w:r>
              <w:rPr>
                <w:rFonts w:cstheme="minorHAnsi"/>
                <w:sz w:val="24"/>
                <w:szCs w:val="24"/>
              </w:rPr>
              <w:lastRenderedPageBreak/>
              <w:t xml:space="preserve">If the article is co-authored, explain your role and contribution to the article </w:t>
            </w:r>
          </w:p>
          <w:p w14:paraId="527F25B1" w14:textId="4C44EC50" w:rsidR="00BA14CF" w:rsidRDefault="00BA14CF" w:rsidP="00C1315A">
            <w:pPr>
              <w:spacing w:after="0" w:line="240" w:lineRule="auto"/>
              <w:rPr>
                <w:rFonts w:cstheme="minorHAnsi"/>
                <w:sz w:val="24"/>
                <w:szCs w:val="24"/>
              </w:rPr>
            </w:pPr>
            <w:r>
              <w:rPr>
                <w:rFonts w:cstheme="minorHAnsi"/>
                <w:sz w:val="24"/>
                <w:szCs w:val="24"/>
              </w:rPr>
              <w:t xml:space="preserve">(max </w:t>
            </w:r>
            <w:r w:rsidR="0057021B">
              <w:rPr>
                <w:rFonts w:cstheme="minorHAnsi"/>
                <w:sz w:val="24"/>
                <w:szCs w:val="24"/>
              </w:rPr>
              <w:t>1</w:t>
            </w:r>
            <w:r>
              <w:rPr>
                <w:rFonts w:cstheme="minorHAnsi"/>
                <w:sz w:val="24"/>
                <w:szCs w:val="24"/>
              </w:rPr>
              <w:t>50 words</w:t>
            </w:r>
            <w:proofErr w:type="gramStart"/>
            <w:r>
              <w:rPr>
                <w:rFonts w:cstheme="minorHAnsi"/>
                <w:sz w:val="24"/>
                <w:szCs w:val="24"/>
              </w:rPr>
              <w:t>) :</w:t>
            </w:r>
            <w:proofErr w:type="gramEnd"/>
          </w:p>
        </w:tc>
        <w:tc>
          <w:tcPr>
            <w:tcW w:w="6327" w:type="dxa"/>
            <w:gridSpan w:val="2"/>
          </w:tcPr>
          <w:p w14:paraId="72D5CA2B" w14:textId="77777777" w:rsidR="00BA14CF" w:rsidRDefault="00BA14CF" w:rsidP="008B2481">
            <w:pPr>
              <w:spacing w:before="120" w:after="0" w:line="240" w:lineRule="auto"/>
              <w:rPr>
                <w:rFonts w:cstheme="minorHAnsi"/>
                <w:sz w:val="24"/>
                <w:szCs w:val="24"/>
              </w:rPr>
            </w:pPr>
          </w:p>
        </w:tc>
      </w:tr>
    </w:tbl>
    <w:p w14:paraId="34C2F141" w14:textId="5D0D339C" w:rsidR="00C700E9" w:rsidRDefault="00C700E9" w:rsidP="00C700E9">
      <w:pPr>
        <w:spacing w:after="0" w:line="240" w:lineRule="auto"/>
        <w:rPr>
          <w:rFonts w:cstheme="minorHAnsi"/>
          <w:sz w:val="24"/>
          <w:szCs w:val="24"/>
        </w:rPr>
      </w:pPr>
    </w:p>
    <w:p w14:paraId="720D2697" w14:textId="7D8E5DF8" w:rsidR="00C700E9" w:rsidRDefault="00C700E9" w:rsidP="00C700E9">
      <w:pPr>
        <w:spacing w:after="0" w:line="240" w:lineRule="auto"/>
        <w:rPr>
          <w:rFonts w:cstheme="minorHAnsi"/>
          <w:sz w:val="24"/>
          <w:szCs w:val="24"/>
        </w:rPr>
      </w:pPr>
    </w:p>
    <w:p w14:paraId="59B801AE" w14:textId="03256388" w:rsidR="00C700E9" w:rsidRDefault="00C700E9" w:rsidP="00C700E9">
      <w:pPr>
        <w:spacing w:after="0" w:line="240" w:lineRule="auto"/>
        <w:rPr>
          <w:rFonts w:cstheme="minorHAnsi"/>
          <w:sz w:val="24"/>
          <w:szCs w:val="24"/>
        </w:rPr>
      </w:pPr>
    </w:p>
    <w:p w14:paraId="4C67FA6C" w14:textId="77777777" w:rsidR="00C700E9" w:rsidRPr="00C700E9" w:rsidRDefault="00C700E9" w:rsidP="00C700E9">
      <w:pPr>
        <w:spacing w:after="0" w:line="240" w:lineRule="auto"/>
        <w:rPr>
          <w:rFonts w:cstheme="minorHAnsi"/>
          <w:sz w:val="24"/>
          <w:szCs w:val="24"/>
        </w:rPr>
      </w:pPr>
    </w:p>
    <w:sectPr w:rsidR="00C700E9" w:rsidRPr="00C700E9" w:rsidSect="00BC0972">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D417" w14:textId="77777777" w:rsidR="00193708" w:rsidRDefault="00193708" w:rsidP="00B709D8">
      <w:pPr>
        <w:spacing w:after="0" w:line="240" w:lineRule="auto"/>
      </w:pPr>
      <w:r>
        <w:separator/>
      </w:r>
    </w:p>
  </w:endnote>
  <w:endnote w:type="continuationSeparator" w:id="0">
    <w:p w14:paraId="43D6862C" w14:textId="77777777" w:rsidR="00193708" w:rsidRDefault="00193708" w:rsidP="00B7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374392"/>
      <w:docPartObj>
        <w:docPartGallery w:val="Page Numbers (Bottom of Page)"/>
        <w:docPartUnique/>
      </w:docPartObj>
    </w:sdtPr>
    <w:sdtContent>
      <w:p w14:paraId="2336FAA8" w14:textId="5A187450" w:rsidR="00B709D8" w:rsidRDefault="00B709D8" w:rsidP="00897E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975F7D" w14:textId="77777777" w:rsidR="00B709D8" w:rsidRDefault="00B709D8" w:rsidP="00B709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344957"/>
      <w:docPartObj>
        <w:docPartGallery w:val="Page Numbers (Bottom of Page)"/>
        <w:docPartUnique/>
      </w:docPartObj>
    </w:sdtPr>
    <w:sdtEndPr>
      <w:rPr>
        <w:rStyle w:val="PageNumber"/>
        <w:rFonts w:ascii="Arial" w:hAnsi="Arial" w:cs="Arial"/>
        <w:i/>
        <w:iCs/>
        <w:sz w:val="20"/>
        <w:szCs w:val="20"/>
      </w:rPr>
    </w:sdtEndPr>
    <w:sdtContent>
      <w:p w14:paraId="4CC3F9FA" w14:textId="768F6327" w:rsidR="00B709D8" w:rsidRPr="00B709D8" w:rsidRDefault="00B709D8" w:rsidP="00897EC7">
        <w:pPr>
          <w:pStyle w:val="Footer"/>
          <w:framePr w:wrap="none" w:vAnchor="text" w:hAnchor="margin" w:xAlign="right" w:y="1"/>
          <w:rPr>
            <w:rStyle w:val="PageNumber"/>
            <w:rFonts w:ascii="Arial" w:hAnsi="Arial" w:cs="Arial"/>
            <w:i/>
            <w:iCs/>
            <w:sz w:val="20"/>
            <w:szCs w:val="20"/>
          </w:rPr>
        </w:pPr>
        <w:r w:rsidRPr="00B709D8">
          <w:rPr>
            <w:rStyle w:val="PageNumber"/>
            <w:rFonts w:ascii="Arial" w:hAnsi="Arial" w:cs="Arial"/>
            <w:i/>
            <w:iCs/>
            <w:sz w:val="20"/>
            <w:szCs w:val="20"/>
          </w:rPr>
          <w:fldChar w:fldCharType="begin"/>
        </w:r>
        <w:r w:rsidRPr="00B709D8">
          <w:rPr>
            <w:rStyle w:val="PageNumber"/>
            <w:rFonts w:ascii="Arial" w:hAnsi="Arial" w:cs="Arial"/>
            <w:i/>
            <w:iCs/>
            <w:sz w:val="20"/>
            <w:szCs w:val="20"/>
          </w:rPr>
          <w:instrText xml:space="preserve"> PAGE </w:instrText>
        </w:r>
        <w:r w:rsidRPr="00B709D8">
          <w:rPr>
            <w:rStyle w:val="PageNumber"/>
            <w:rFonts w:ascii="Arial" w:hAnsi="Arial" w:cs="Arial"/>
            <w:i/>
            <w:iCs/>
            <w:sz w:val="20"/>
            <w:szCs w:val="20"/>
          </w:rPr>
          <w:fldChar w:fldCharType="separate"/>
        </w:r>
        <w:r w:rsidRPr="00B709D8">
          <w:rPr>
            <w:rStyle w:val="PageNumber"/>
            <w:rFonts w:ascii="Arial" w:hAnsi="Arial" w:cs="Arial"/>
            <w:i/>
            <w:iCs/>
            <w:noProof/>
            <w:sz w:val="20"/>
            <w:szCs w:val="20"/>
          </w:rPr>
          <w:t>1</w:t>
        </w:r>
        <w:r w:rsidRPr="00B709D8">
          <w:rPr>
            <w:rStyle w:val="PageNumber"/>
            <w:rFonts w:ascii="Arial" w:hAnsi="Arial" w:cs="Arial"/>
            <w:i/>
            <w:iCs/>
            <w:sz w:val="20"/>
            <w:szCs w:val="20"/>
          </w:rPr>
          <w:fldChar w:fldCharType="end"/>
        </w:r>
      </w:p>
    </w:sdtContent>
  </w:sdt>
  <w:p w14:paraId="1023E990" w14:textId="77777777" w:rsidR="00B709D8" w:rsidRPr="00B709D8" w:rsidRDefault="00B709D8" w:rsidP="00B709D8">
    <w:pPr>
      <w:pStyle w:val="Footer"/>
      <w:ind w:right="360"/>
      <w:rPr>
        <w:rFonts w:ascii="Arial" w:hAnsi="Arial" w:cs="Arial"/>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0DB4" w14:textId="77777777" w:rsidR="00193708" w:rsidRDefault="00193708" w:rsidP="00B709D8">
      <w:pPr>
        <w:spacing w:after="0" w:line="240" w:lineRule="auto"/>
      </w:pPr>
      <w:r>
        <w:separator/>
      </w:r>
    </w:p>
  </w:footnote>
  <w:footnote w:type="continuationSeparator" w:id="0">
    <w:p w14:paraId="3483EFF4" w14:textId="77777777" w:rsidR="00193708" w:rsidRDefault="00193708" w:rsidP="00B7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326C" w14:textId="43378DB8" w:rsidR="00C700E9" w:rsidRDefault="00C700E9">
    <w:pPr>
      <w:pStyle w:val="Header"/>
    </w:pPr>
    <w:r>
      <w:rPr>
        <w:noProof/>
      </w:rPr>
      <w:drawing>
        <wp:anchor distT="0" distB="0" distL="114300" distR="114300" simplePos="0" relativeHeight="251660288" behindDoc="0" locked="0" layoutInCell="1" allowOverlap="1" wp14:anchorId="550849DB" wp14:editId="1BC81387">
          <wp:simplePos x="0" y="0"/>
          <wp:positionH relativeFrom="column">
            <wp:posOffset>3180012</wp:posOffset>
          </wp:positionH>
          <wp:positionV relativeFrom="paragraph">
            <wp:posOffset>-136525</wp:posOffset>
          </wp:positionV>
          <wp:extent cx="2336800" cy="3556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36800" cy="355600"/>
                  </a:xfrm>
                  <a:prstGeom prst="rect">
                    <a:avLst/>
                  </a:prstGeom>
                </pic:spPr>
              </pic:pic>
            </a:graphicData>
          </a:graphic>
        </wp:anchor>
      </w:drawing>
    </w:r>
    <w:r>
      <w:rPr>
        <w:noProof/>
      </w:rPr>
      <w:drawing>
        <wp:anchor distT="0" distB="0" distL="114300" distR="114300" simplePos="0" relativeHeight="251659264" behindDoc="0" locked="0" layoutInCell="1" allowOverlap="1" wp14:anchorId="1208B894" wp14:editId="109E1A98">
          <wp:simplePos x="0" y="0"/>
          <wp:positionH relativeFrom="column">
            <wp:posOffset>127284</wp:posOffset>
          </wp:positionH>
          <wp:positionV relativeFrom="paragraph">
            <wp:posOffset>-206375</wp:posOffset>
          </wp:positionV>
          <wp:extent cx="1215957" cy="506649"/>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215957" cy="5066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5B35"/>
    <w:multiLevelType w:val="hybridMultilevel"/>
    <w:tmpl w:val="6E24EEE8"/>
    <w:lvl w:ilvl="0" w:tplc="039A8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302D3"/>
    <w:multiLevelType w:val="hybridMultilevel"/>
    <w:tmpl w:val="1310C142"/>
    <w:lvl w:ilvl="0" w:tplc="0809001B">
      <w:start w:val="1"/>
      <w:numFmt w:val="lowerRoman"/>
      <w:lvlText w:val="%1."/>
      <w:lvlJc w:val="right"/>
      <w:pPr>
        <w:ind w:left="360" w:hanging="360"/>
      </w:pPr>
    </w:lvl>
    <w:lvl w:ilvl="1" w:tplc="0809000F">
      <w:start w:val="1"/>
      <w:numFmt w:val="decimal"/>
      <w:lvlText w:val="%2."/>
      <w:lvlJc w:val="left"/>
      <w:pPr>
        <w:ind w:left="1080" w:hanging="360"/>
      </w:pPr>
    </w:lvl>
    <w:lvl w:ilvl="2" w:tplc="99060EA2">
      <w:numFmt w:val="bullet"/>
      <w:lvlText w:val="-"/>
      <w:lvlJc w:val="left"/>
      <w:pPr>
        <w:ind w:left="1980" w:hanging="360"/>
      </w:pPr>
      <w:rPr>
        <w:rFonts w:ascii="Times New Roman" w:eastAsiaTheme="minorHAnsi" w:hAnsi="Times New Roman" w:cs="Times New Roman"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4239A4"/>
    <w:multiLevelType w:val="hybridMultilevel"/>
    <w:tmpl w:val="924843FE"/>
    <w:lvl w:ilvl="0" w:tplc="DDFCCA74">
      <w:start w:val="5"/>
      <w:numFmt w:val="decimal"/>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BD03B2"/>
    <w:multiLevelType w:val="hybridMultilevel"/>
    <w:tmpl w:val="DDF6A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E40322"/>
    <w:multiLevelType w:val="multilevel"/>
    <w:tmpl w:val="F74833D0"/>
    <w:lvl w:ilvl="0">
      <w:start w:val="3"/>
      <w:numFmt w:val="lowerRoman"/>
      <w:lvlText w:val="%1."/>
      <w:lvlJc w:val="left"/>
      <w:pPr>
        <w:ind w:left="360" w:hanging="360"/>
      </w:pPr>
      <w:rPr>
        <w:rFonts w:hint="default"/>
      </w:rPr>
    </w:lvl>
    <w:lvl w:ilvl="1">
      <w:start w:val="2"/>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83640537">
    <w:abstractNumId w:val="0"/>
  </w:num>
  <w:num w:numId="2" w16cid:durableId="892695470">
    <w:abstractNumId w:val="1"/>
  </w:num>
  <w:num w:numId="3" w16cid:durableId="1041631165">
    <w:abstractNumId w:val="4"/>
  </w:num>
  <w:num w:numId="4" w16cid:durableId="1909997077">
    <w:abstractNumId w:val="2"/>
  </w:num>
  <w:num w:numId="5" w16cid:durableId="204074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en-US" w:vendorID="64" w:dllVersion="4096" w:nlCheck="1" w:checkStyle="0"/>
  <w:activeWritingStyle w:appName="MSWord" w:lang="en-AU"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6"/>
    <w:rsid w:val="0006712D"/>
    <w:rsid w:val="000F2804"/>
    <w:rsid w:val="001009DD"/>
    <w:rsid w:val="0018462B"/>
    <w:rsid w:val="00193708"/>
    <w:rsid w:val="001A3E7C"/>
    <w:rsid w:val="001A5C9F"/>
    <w:rsid w:val="001C2236"/>
    <w:rsid w:val="001C6C89"/>
    <w:rsid w:val="001F666F"/>
    <w:rsid w:val="00223C9F"/>
    <w:rsid w:val="002A590D"/>
    <w:rsid w:val="002B638C"/>
    <w:rsid w:val="004B15A1"/>
    <w:rsid w:val="004D7A78"/>
    <w:rsid w:val="004F0596"/>
    <w:rsid w:val="00533C78"/>
    <w:rsid w:val="0057021B"/>
    <w:rsid w:val="00587C06"/>
    <w:rsid w:val="005C38C1"/>
    <w:rsid w:val="005E3D9F"/>
    <w:rsid w:val="00691223"/>
    <w:rsid w:val="0074413B"/>
    <w:rsid w:val="007E587D"/>
    <w:rsid w:val="00817F04"/>
    <w:rsid w:val="008B2481"/>
    <w:rsid w:val="00963F56"/>
    <w:rsid w:val="009D6112"/>
    <w:rsid w:val="00A03BBB"/>
    <w:rsid w:val="00A4649E"/>
    <w:rsid w:val="00A66D0D"/>
    <w:rsid w:val="00B46A67"/>
    <w:rsid w:val="00B46FF1"/>
    <w:rsid w:val="00B709D8"/>
    <w:rsid w:val="00BA14CF"/>
    <w:rsid w:val="00BA281B"/>
    <w:rsid w:val="00BC0972"/>
    <w:rsid w:val="00C1315A"/>
    <w:rsid w:val="00C4102C"/>
    <w:rsid w:val="00C700E9"/>
    <w:rsid w:val="00DA49C8"/>
    <w:rsid w:val="00DF76D4"/>
    <w:rsid w:val="00E14050"/>
    <w:rsid w:val="00EA7023"/>
    <w:rsid w:val="00EB3DEF"/>
    <w:rsid w:val="00ED4ECB"/>
    <w:rsid w:val="00ED771C"/>
    <w:rsid w:val="00EE482B"/>
    <w:rsid w:val="00F14CCF"/>
    <w:rsid w:val="00FC7D93"/>
    <w:rsid w:val="00FD3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D1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7D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1B"/>
    <w:pPr>
      <w:ind w:left="720" w:hanging="357"/>
      <w:contextualSpacing/>
    </w:pPr>
  </w:style>
  <w:style w:type="table" w:styleId="TableGrid">
    <w:name w:val="Table Grid"/>
    <w:basedOn w:val="TableNormal"/>
    <w:uiPriority w:val="39"/>
    <w:rsid w:val="001A5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0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9D8"/>
    <w:rPr>
      <w:sz w:val="22"/>
      <w:szCs w:val="22"/>
    </w:rPr>
  </w:style>
  <w:style w:type="character" w:styleId="PageNumber">
    <w:name w:val="page number"/>
    <w:basedOn w:val="DefaultParagraphFont"/>
    <w:uiPriority w:val="99"/>
    <w:semiHidden/>
    <w:unhideWhenUsed/>
    <w:rsid w:val="00B709D8"/>
  </w:style>
  <w:style w:type="paragraph" w:styleId="Header">
    <w:name w:val="header"/>
    <w:basedOn w:val="Normal"/>
    <w:link w:val="HeaderChar"/>
    <w:uiPriority w:val="99"/>
    <w:unhideWhenUsed/>
    <w:rsid w:val="00B70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9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4A9B7-310C-C94C-8563-179B790B0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Higginson</cp:lastModifiedBy>
  <cp:revision>2</cp:revision>
  <dcterms:created xsi:type="dcterms:W3CDTF">2025-12-15T00:48:00Z</dcterms:created>
  <dcterms:modified xsi:type="dcterms:W3CDTF">2025-12-15T00:48:00Z</dcterms:modified>
</cp:coreProperties>
</file>